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048FA" w14:textId="77777777" w:rsidR="006E0F76" w:rsidRPr="006E0F76" w:rsidRDefault="006E0F76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6E0F76">
        <w:rPr>
          <w:rFonts w:ascii="Verdana" w:hAnsi="Verdana" w:cs="Arial"/>
          <w:sz w:val="16"/>
          <w:szCs w:val="16"/>
        </w:rPr>
        <w:t>Załącznik nr 3</w:t>
      </w:r>
    </w:p>
    <w:p w14:paraId="41DC6447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 xml:space="preserve">do Regulaminu udzielania zamówień publicznych </w:t>
      </w:r>
    </w:p>
    <w:p w14:paraId="3EFFE03E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>w Urzędzie Miasta Rzeszowa, których wartość nie przekracza kwoty 130 000 zł netto</w:t>
      </w:r>
    </w:p>
    <w:p w14:paraId="794A8C4D" w14:textId="77777777" w:rsidR="006E0F76" w:rsidRPr="006E0F76" w:rsidRDefault="006E0F76" w:rsidP="006E0F76">
      <w:pPr>
        <w:spacing w:line="360" w:lineRule="auto"/>
        <w:jc w:val="center"/>
        <w:rPr>
          <w:rFonts w:ascii="Verdana" w:hAnsi="Verdana" w:cs="Arial"/>
        </w:rPr>
      </w:pPr>
    </w:p>
    <w:p w14:paraId="3BF567C0" w14:textId="77777777" w:rsidR="006E0F76" w:rsidRDefault="006E0F76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14:paraId="5099FB4E" w14:textId="77777777" w:rsidR="00B42D45" w:rsidRPr="006E0F76" w:rsidRDefault="00B42D45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3E4AAEE9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224F6BD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14:paraId="6F1A7F2F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14:paraId="668E15B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3E355F5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14:paraId="7365815A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14:paraId="18204286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28A4C6A7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14:paraId="5465C271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14:paraId="5EE157B8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05EF128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14:paraId="3FA7637F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14:paraId="13A0C26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94F876C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1B0AFA1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14:paraId="0F287B74" w14:textId="77777777" w:rsidR="006E0F76" w:rsidRDefault="006E0F76" w:rsidP="006E0F76">
      <w:pPr>
        <w:rPr>
          <w:rFonts w:ascii="Verdana" w:hAnsi="Verdana"/>
        </w:rPr>
      </w:pPr>
    </w:p>
    <w:p w14:paraId="1F14CEBC" w14:textId="77777777" w:rsidR="00B42D45" w:rsidRPr="006E0F76" w:rsidRDefault="00B42D45" w:rsidP="006E0F76">
      <w:pPr>
        <w:rPr>
          <w:rFonts w:ascii="Verdana" w:hAnsi="Verdana"/>
        </w:rPr>
      </w:pPr>
    </w:p>
    <w:p w14:paraId="0CF5F882" w14:textId="2D846F01" w:rsidR="006E0F76" w:rsidRPr="005B0F93" w:rsidRDefault="006E0F76" w:rsidP="005B0F93">
      <w:pPr>
        <w:pStyle w:val="Akapitzlist"/>
        <w:numPr>
          <w:ilvl w:val="0"/>
          <w:numId w:val="2"/>
        </w:num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5B0F93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Oferuję wykonanie przedmiotu zamówienia </w:t>
      </w:r>
    </w:p>
    <w:p w14:paraId="4EAF134E" w14:textId="77777777" w:rsidR="005B0F93" w:rsidRDefault="005B0F93" w:rsidP="005B0F93">
      <w:pPr>
        <w:pStyle w:val="Akapitzlist"/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377123F6" w14:textId="77777777" w:rsidR="005B0F93" w:rsidRPr="005B0F93" w:rsidRDefault="005B0F93" w:rsidP="005B0F93">
      <w:pPr>
        <w:pStyle w:val="Akapitzlist"/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5A1C3772" w14:textId="57F08E69" w:rsidR="006F1FF4" w:rsidRPr="006F1FF4" w:rsidRDefault="006F1FF4" w:rsidP="006F1FF4">
      <w:pPr>
        <w:autoSpaceDE w:val="0"/>
        <w:autoSpaceDN w:val="0"/>
        <w:adjustRightInd w:val="0"/>
        <w:spacing w:after="0" w:line="272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F1FF4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Przeprowadzenie dwóch zabiegów dezynsekcji na powierzchni 173,36 ha,  na terenach: </w:t>
      </w:r>
    </w:p>
    <w:p w14:paraId="4B1D59A6" w14:textId="0787ED07" w:rsidR="005B0F93" w:rsidRDefault="006F1FF4" w:rsidP="006F1FF4">
      <w:pPr>
        <w:autoSpaceDE w:val="0"/>
        <w:autoSpaceDN w:val="0"/>
        <w:adjustRightInd w:val="0"/>
        <w:spacing w:after="0" w:line="272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F1FF4">
        <w:rPr>
          <w:rFonts w:ascii="Verdana" w:eastAsia="Arial Unicode MS" w:hAnsi="Verdana" w:cs="Arial Unicode MS"/>
          <w:sz w:val="20"/>
          <w:szCs w:val="20"/>
          <w:lang w:eastAsia="pl-PL"/>
        </w:rPr>
        <w:t>14 parków, 67 zieleńców, 28 placów zabaw, terenach zielonych przy 9 żłobkach,   w celu zwalczania komarów i kleszczy przy zastosowaniu urządzeń fabrycznie przeznaczonych do zamgławiania i oprysku, gwarantujących stałe stężenie preparatu cieczy roboczej oraz jednorodne rozprowadzenie środka, przy użyciu prepa</w:t>
      </w:r>
      <w:bookmarkStart w:id="0" w:name="_GoBack"/>
      <w:bookmarkEnd w:id="0"/>
      <w:r w:rsidRPr="006F1FF4">
        <w:rPr>
          <w:rFonts w:ascii="Verdana" w:eastAsia="Arial Unicode MS" w:hAnsi="Verdana" w:cs="Arial Unicode MS"/>
          <w:sz w:val="20"/>
          <w:szCs w:val="20"/>
          <w:lang w:eastAsia="pl-PL"/>
        </w:rPr>
        <w:t>ratów biobójczych przeznaczonych do zwalczania komarów i kleszczy znajdujących się w aktualnym Wykazie Produktów Biobójczych Urzędu Rejestracji Produktów Leczniczych, Wyrobów Medycznych i Produktów Biobójczych w Warszawie.</w:t>
      </w:r>
    </w:p>
    <w:p w14:paraId="049CEC81" w14:textId="77777777" w:rsidR="006F1FF4" w:rsidRPr="006E0F76" w:rsidRDefault="006F1FF4" w:rsidP="006F1FF4">
      <w:pPr>
        <w:autoSpaceDE w:val="0"/>
        <w:autoSpaceDN w:val="0"/>
        <w:adjustRightInd w:val="0"/>
        <w:spacing w:after="0" w:line="272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0C59BCBE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za:</w:t>
      </w:r>
    </w:p>
    <w:p w14:paraId="69AA8A41" w14:textId="29F98D83" w:rsidR="006E0F76" w:rsidRPr="006E0F76" w:rsidRDefault="006E0F76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="005B0F93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za 1 ha oprysku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4E86D985" w14:textId="77777777" w:rsidR="006E0F76" w:rsidRPr="006E0F76" w:rsidRDefault="006E0F76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2653B176" w14:textId="72767285" w:rsidR="006E0F76" w:rsidRPr="006E0F76" w:rsidRDefault="006E0F76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="005B0F93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za 1 ha oprysku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73CBD627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DE391A6" w14:textId="77777777" w:rsidR="006E0F76" w:rsidRPr="006E0F76" w:rsidRDefault="006E0F76" w:rsidP="006E0F76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2. Oferuję wykonanie zamówienia zgodnie z wymogami określonymi w zapytaniu ofertowym:</w:t>
      </w:r>
    </w:p>
    <w:p w14:paraId="0C16B16E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termin wykonania zamówienia*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12FC80D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termin płatności*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611A7529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warunki gwarancji*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F0D88F3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inne warunki realizacji zamówienia*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554BB110" w14:textId="77777777" w:rsidR="007558D6" w:rsidRDefault="007558D6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3. Oświadczenie:</w:t>
      </w:r>
    </w:p>
    <w:p w14:paraId="2DF02A45" w14:textId="2E217752" w:rsidR="0013713B" w:rsidRPr="0013713B" w:rsidRDefault="007558D6" w:rsidP="0013713B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1)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zapoznałem się z treścią zapytania ofertowego i nie wnoszę do niego zastrzeżeń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oraz akceptuję warunki w nim zawarte;</w:t>
      </w:r>
    </w:p>
    <w:p w14:paraId="3D734126" w14:textId="6A9DFCFF" w:rsidR="006913C6" w:rsidRDefault="007558D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lastRenderedPageBreak/>
        <w:t xml:space="preserve">2)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apoznałem się ze wzorem umowy i zobowiązuję się, w przypadku wyboru mojej oferty,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do zawarcia umowy na warunkach w niej określonych, w miejscu i terminie wskazanym przez Zamawiającego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;   </w:t>
      </w:r>
    </w:p>
    <w:p w14:paraId="1ADA2337" w14:textId="61F9766C" w:rsidR="007558D6" w:rsidRDefault="006913C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3)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wypełniłem obowiązki informacyjne przewidziane w art. 13 lub 14 RODO</w:t>
      </w:r>
      <w:r w:rsidR="00A93C1B">
        <w:rPr>
          <w:rStyle w:val="Odwoanieprzypisudolnego"/>
          <w:rFonts w:ascii="Verdana" w:eastAsia="Arial Unicode MS" w:hAnsi="Verdana" w:cs="Arial Unicode MS"/>
          <w:sz w:val="20"/>
          <w:szCs w:val="20"/>
          <w:lang w:eastAsia="pl-PL"/>
        </w:rPr>
        <w:footnoteReference w:id="1"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wobec osób fizycznych, od których dane osobowe bezpośrednio lub pośrednio pozyskałem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 celu ubiegania się o udzielenie zamówienia publicznego w niniejszym postępowaniu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.</w:t>
      </w:r>
    </w:p>
    <w:p w14:paraId="3A1C3D46" w14:textId="77777777" w:rsidR="0013713B" w:rsidRPr="006E0F76" w:rsidRDefault="0013713B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D85B592" w14:textId="77777777" w:rsidR="006E0F76" w:rsidRPr="006E0F76" w:rsidRDefault="006E0F76" w:rsidP="006E0F76">
      <w:pPr>
        <w:rPr>
          <w:rFonts w:ascii="Verdana" w:hAnsi="Verdana"/>
        </w:rPr>
      </w:pPr>
    </w:p>
    <w:p w14:paraId="4D936B8B" w14:textId="77777777" w:rsidR="006E0F76" w:rsidRDefault="006E0F76" w:rsidP="006E0F76">
      <w:pPr>
        <w:rPr>
          <w:rFonts w:ascii="Verdana" w:hAnsi="Verdana"/>
        </w:rPr>
      </w:pPr>
    </w:p>
    <w:p w14:paraId="2B91949B" w14:textId="77777777" w:rsidR="00B42D45" w:rsidRDefault="00B42D45" w:rsidP="006E0F76">
      <w:pPr>
        <w:rPr>
          <w:rFonts w:ascii="Verdana" w:hAnsi="Verdana"/>
        </w:rPr>
      </w:pPr>
    </w:p>
    <w:p w14:paraId="0AFEC15F" w14:textId="77777777" w:rsidR="00B42D45" w:rsidRPr="006E0F76" w:rsidRDefault="00B42D45" w:rsidP="006E0F76">
      <w:pPr>
        <w:rPr>
          <w:rFonts w:ascii="Verdana" w:hAnsi="Verdana"/>
        </w:rPr>
      </w:pPr>
    </w:p>
    <w:p w14:paraId="6A4D22CA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 xml:space="preserve">.................................................................................   </w:t>
      </w:r>
    </w:p>
    <w:p w14:paraId="2C3C91F3" w14:textId="6A4B1C1C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Data, podpis i pieczęć </w:t>
      </w:r>
      <w:r w:rsidR="00E41558">
        <w:rPr>
          <w:rFonts w:ascii="Verdana" w:eastAsia="Arial Unicode MS" w:hAnsi="Verdana" w:cs="Arial Unicode MS"/>
          <w:sz w:val="16"/>
          <w:szCs w:val="16"/>
          <w:lang w:eastAsia="pl-PL"/>
        </w:rPr>
        <w:t>W</w:t>
      </w: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>ykonawcy lub osoby upoważnionej</w:t>
      </w:r>
    </w:p>
    <w:p w14:paraId="2AB7E6B4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C1A4F8B" w14:textId="77777777" w:rsid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86A84A0" w14:textId="77777777" w:rsidR="00B42D45" w:rsidRPr="006E0F76" w:rsidRDefault="00B42D45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96ED527" w14:textId="77777777" w:rsidR="003134B7" w:rsidRPr="006E0F76" w:rsidRDefault="006E0F76">
      <w:pPr>
        <w:rPr>
          <w:rFonts w:ascii="Verdana" w:hAnsi="Verdana"/>
          <w:b/>
          <w:sz w:val="20"/>
          <w:szCs w:val="20"/>
        </w:rPr>
      </w:pPr>
      <w:r w:rsidRPr="006E0F76">
        <w:rPr>
          <w:rFonts w:ascii="Verdana" w:hAnsi="Verdana"/>
          <w:b/>
          <w:sz w:val="20"/>
          <w:szCs w:val="20"/>
        </w:rPr>
        <w:t>* wpisać właściwe</w:t>
      </w:r>
    </w:p>
    <w:sectPr w:rsidR="003134B7" w:rsidRPr="006E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1A788" w14:textId="77777777" w:rsidR="003E29E8" w:rsidRDefault="003E29E8" w:rsidP="00A93C1B">
      <w:pPr>
        <w:spacing w:after="0" w:line="240" w:lineRule="auto"/>
      </w:pPr>
      <w:r>
        <w:separator/>
      </w:r>
    </w:p>
  </w:endnote>
  <w:endnote w:type="continuationSeparator" w:id="0">
    <w:p w14:paraId="5045CA4B" w14:textId="77777777" w:rsidR="003E29E8" w:rsidRDefault="003E29E8" w:rsidP="00A9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14E8C" w14:textId="77777777" w:rsidR="003E29E8" w:rsidRDefault="003E29E8" w:rsidP="00A93C1B">
      <w:pPr>
        <w:spacing w:after="0" w:line="240" w:lineRule="auto"/>
      </w:pPr>
      <w:r>
        <w:separator/>
      </w:r>
    </w:p>
  </w:footnote>
  <w:footnote w:type="continuationSeparator" w:id="0">
    <w:p w14:paraId="4AD82915" w14:textId="77777777" w:rsidR="003E29E8" w:rsidRDefault="003E29E8" w:rsidP="00A93C1B">
      <w:pPr>
        <w:spacing w:after="0" w:line="240" w:lineRule="auto"/>
      </w:pPr>
      <w:r>
        <w:continuationSeparator/>
      </w:r>
    </w:p>
  </w:footnote>
  <w:footnote w:id="1">
    <w:p w14:paraId="1CE7A23A" w14:textId="5D6B7779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253D9E">
        <w:rPr>
          <w:rFonts w:ascii="Verdana" w:hAnsi="Verdana"/>
          <w:sz w:val="16"/>
        </w:rPr>
        <w:t>W przypadku</w:t>
      </w:r>
      <w:r w:rsidR="00E41558" w:rsidRPr="00253D9E">
        <w:rPr>
          <w:rFonts w:ascii="Verdana" w:hAnsi="Verdana"/>
          <w:sz w:val="16"/>
        </w:rPr>
        <w:t>,</w:t>
      </w:r>
      <w:r w:rsidRPr="00253D9E">
        <w:rPr>
          <w:rFonts w:ascii="Verdana" w:hAnsi="Verdana"/>
          <w:sz w:val="16"/>
        </w:rPr>
        <w:t xml:space="preserve"> gdy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>ykonawca nie składa (</w:t>
      </w:r>
      <w:r w:rsidR="004510AE" w:rsidRPr="00253D9E">
        <w:rPr>
          <w:rFonts w:ascii="Verdana" w:hAnsi="Verdana"/>
          <w:sz w:val="16"/>
        </w:rPr>
        <w:t>można usunąć treść</w:t>
      </w:r>
      <w:r w:rsidRPr="00253D9E">
        <w:rPr>
          <w:rFonts w:ascii="Verdana" w:hAnsi="Verdana"/>
          <w:sz w:val="16"/>
        </w:rPr>
        <w:t xml:space="preserve"> oświadczenia np. przez jego wykreślenie);</w:t>
      </w:r>
    </w:p>
    <w:p w14:paraId="7D474C8E" w14:textId="77777777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 w:rsidRPr="00253D9E">
        <w:rPr>
          <w:rFonts w:ascii="Verdana" w:hAnsi="Verdana"/>
          <w:sz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</w:t>
      </w:r>
      <w:r w:rsidR="00A27E35" w:rsidRPr="00253D9E">
        <w:rPr>
          <w:rFonts w:ascii="Verdana" w:hAnsi="Verdana"/>
          <w:sz w:val="16"/>
        </w:rPr>
        <w:t xml:space="preserve">Dz. Urz. UE L 119 </w:t>
      </w:r>
      <w:r w:rsidR="00A27E35" w:rsidRPr="00253D9E">
        <w:rPr>
          <w:rFonts w:ascii="Verdana" w:hAnsi="Verdana"/>
          <w:sz w:val="16"/>
        </w:rPr>
        <w:br/>
        <w:t>z 04.05.2016, str. 1</w:t>
      </w:r>
      <w:r w:rsidRPr="00253D9E">
        <w:rPr>
          <w:rFonts w:ascii="Verdana" w:hAnsi="Verdana"/>
          <w:sz w:val="16"/>
        </w:rPr>
        <w:t xml:space="preserve">).     </w:t>
      </w:r>
    </w:p>
    <w:p w14:paraId="3350DA59" w14:textId="77777777" w:rsidR="00A93C1B" w:rsidRDefault="00A93C1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abstractNum w:abstractNumId="1" w15:restartNumberingAfterBreak="0">
    <w:nsid w:val="4CA22DF8"/>
    <w:multiLevelType w:val="hybridMultilevel"/>
    <w:tmpl w:val="D42AE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81"/>
    <w:rsid w:val="0013713B"/>
    <w:rsid w:val="00253D9E"/>
    <w:rsid w:val="002C4961"/>
    <w:rsid w:val="003134B7"/>
    <w:rsid w:val="003E29E8"/>
    <w:rsid w:val="004510AE"/>
    <w:rsid w:val="005B0F93"/>
    <w:rsid w:val="00682941"/>
    <w:rsid w:val="006913C6"/>
    <w:rsid w:val="006E0F76"/>
    <w:rsid w:val="006F1FF4"/>
    <w:rsid w:val="007558D6"/>
    <w:rsid w:val="00A27E35"/>
    <w:rsid w:val="00A40E81"/>
    <w:rsid w:val="00A64EB6"/>
    <w:rsid w:val="00A93C1B"/>
    <w:rsid w:val="00B42D45"/>
    <w:rsid w:val="00C10566"/>
    <w:rsid w:val="00D54F62"/>
    <w:rsid w:val="00E41558"/>
    <w:rsid w:val="00F77584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6EE4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C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C1B"/>
    <w:rPr>
      <w:vertAlign w:val="superscript"/>
    </w:rPr>
  </w:style>
  <w:style w:type="paragraph" w:styleId="Bezodstpw">
    <w:name w:val="No Spacing"/>
    <w:uiPriority w:val="1"/>
    <w:qFormat/>
    <w:rsid w:val="00A93C1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B0F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58E4B-B087-4AF4-BC71-BA3371A0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Anna Kwarta</cp:lastModifiedBy>
  <cp:revision>16</cp:revision>
  <cp:lastPrinted>2021-06-02T07:32:00Z</cp:lastPrinted>
  <dcterms:created xsi:type="dcterms:W3CDTF">2020-12-16T13:20:00Z</dcterms:created>
  <dcterms:modified xsi:type="dcterms:W3CDTF">2021-06-02T07:42:00Z</dcterms:modified>
</cp:coreProperties>
</file>